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EF" w:rsidRPr="00052497" w:rsidRDefault="000F19EF" w:rsidP="00052497">
      <w:pPr>
        <w:pStyle w:val="s3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052497">
        <w:rPr>
          <w:b/>
          <w:color w:val="000000"/>
        </w:rPr>
        <w:t>4.5. Порядок предоставления субсидий из бюджета Ханты-Мансийского автономного округа - Югры организациям лесопромышленного комплекса на возмещение части затрат на уплату процентов по кредитам (займам), полученным в российских кредитных организациях, на пополнение оборотных сре</w:t>
      </w:r>
      <w:proofErr w:type="gramStart"/>
      <w:r w:rsidRPr="00052497">
        <w:rPr>
          <w:b/>
          <w:color w:val="000000"/>
        </w:rPr>
        <w:t>дств дл</w:t>
      </w:r>
      <w:proofErr w:type="gramEnd"/>
      <w:r w:rsidRPr="00052497">
        <w:rPr>
          <w:b/>
          <w:color w:val="000000"/>
        </w:rPr>
        <w:t>я целей создания межсезонных запасов древесины, сырья и топлива (далее - Порядок).</w:t>
      </w:r>
    </w:p>
    <w:p w:rsidR="000F19EF" w:rsidRPr="00052497" w:rsidRDefault="000F19EF" w:rsidP="00052497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 </w:t>
      </w:r>
    </w:p>
    <w:p w:rsidR="000F19EF" w:rsidRPr="00052497" w:rsidRDefault="000F19EF" w:rsidP="00052497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1. Общие положения</w:t>
      </w:r>
    </w:p>
    <w:p w:rsidR="000F19EF" w:rsidRPr="00052497" w:rsidRDefault="000F19EF" w:rsidP="00052497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 1.1. </w:t>
      </w:r>
      <w:proofErr w:type="gramStart"/>
      <w:r w:rsidRPr="00052497">
        <w:rPr>
          <w:color w:val="000000"/>
        </w:rPr>
        <w:t>Настоящий порядок определяет критерии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(далее - Получатель), цели, условия, порядок предоставления и возврата субсидий из бюджета Ханты-Мансийского автономного округа - Югры (далее - автономный округ) на возмещение части затрат на уплату процентов по кредитам (займам), полученным в российских кредитных организациях не ранее 1 января 2014 года, на пополнение оборотных</w:t>
      </w:r>
      <w:proofErr w:type="gramEnd"/>
      <w:r w:rsidRPr="00052497">
        <w:rPr>
          <w:color w:val="000000"/>
        </w:rPr>
        <w:t xml:space="preserve"> сре</w:t>
      </w:r>
      <w:proofErr w:type="gramStart"/>
      <w:r w:rsidRPr="00052497">
        <w:rPr>
          <w:color w:val="000000"/>
        </w:rPr>
        <w:t>дств дл</w:t>
      </w:r>
      <w:proofErr w:type="gramEnd"/>
      <w:r w:rsidRPr="00052497">
        <w:rPr>
          <w:color w:val="000000"/>
        </w:rPr>
        <w:t>я создания межсезонных запасов древесины, сырья и топлива (далее - Субсидия).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1.2. Субсидии предоставляются Департаментом природных ресурсов и </w:t>
      </w:r>
      <w:proofErr w:type="spellStart"/>
      <w:r w:rsidRPr="00052497">
        <w:rPr>
          <w:color w:val="000000"/>
        </w:rPr>
        <w:t>несырьевого</w:t>
      </w:r>
      <w:proofErr w:type="spellEnd"/>
      <w:r w:rsidRPr="00052497">
        <w:rPr>
          <w:color w:val="000000"/>
        </w:rPr>
        <w:t xml:space="preserve"> сектора экономики автономного округа (далее - Департамент) Получателям при условии использования кредита на цели, указанные в </w:t>
      </w:r>
      <w:hyperlink r:id="rId5" w:anchor="/document/18934977/entry/45011" w:history="1">
        <w:r w:rsidRPr="00052497">
          <w:rPr>
            <w:rStyle w:val="a3"/>
          </w:rPr>
          <w:t>пункте 1.1</w:t>
        </w:r>
      </w:hyperlink>
      <w:r w:rsidRPr="00052497">
        <w:rPr>
          <w:color w:val="000000"/>
        </w:rPr>
        <w:t>. настоящего Порядка.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0" w:name="_GoBack"/>
      <w:bookmarkEnd w:id="0"/>
      <w:r w:rsidRPr="00052497">
        <w:rPr>
          <w:color w:val="000000"/>
        </w:rPr>
        <w:t>1.3. К расходам на создание межсезонных запасов древесины, сырья и топлива относятся: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а) для лесозаготовительных организаций: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платежи за аренду лесных участков для заготовки древесины;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расходы на приобретение запасных частей, комплектующих изделий и узлов к лесозаготовительному оборудованию;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услуги транспорта (за исключением экспортных поставок);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расходы на горюче-смазочные материалы;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расходы на выплату заработной платы рабочим, занятым на лесозаготовках;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б) для лесоперерабатывающих организаций: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расходы на приобретение необработанных лесоматериалов;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услуги транспорта (за исключением экспортных поставок);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расходы на горюче-смазочные материалы.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1.4. Субсидия на возмещение затрат на уплату процентов, начисленных и уплаченных по просроченной задолженности, не предоставляются.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1.5. Субсидия предоставляется Департаментом из расчета 2/3 </w:t>
      </w:r>
      <w:hyperlink r:id="rId6" w:anchor="/document/10180094/entry/0" w:history="1">
        <w:r w:rsidRPr="00052497">
          <w:rPr>
            <w:rStyle w:val="a3"/>
          </w:rPr>
          <w:t>ставки рефинансирования</w:t>
        </w:r>
      </w:hyperlink>
      <w:r w:rsidRPr="00052497">
        <w:rPr>
          <w:color w:val="000000"/>
        </w:rPr>
        <w:t xml:space="preserve"> Центрального Банка Российской Федерации, если процентная ставка по кредитам больше (равна) </w:t>
      </w:r>
      <w:hyperlink r:id="rId7" w:anchor="/document/10180094/entry/0" w:history="1">
        <w:r w:rsidRPr="00052497">
          <w:rPr>
            <w:rStyle w:val="a3"/>
          </w:rPr>
          <w:t>ставки рефинансирования</w:t>
        </w:r>
      </w:hyperlink>
      <w:r w:rsidRPr="00052497">
        <w:rPr>
          <w:color w:val="000000"/>
        </w:rPr>
        <w:t xml:space="preserve"> Центрального Банка Российской Федерации, действующей на дату получения кредита. В случае если процентная ставка по кредиту меньше </w:t>
      </w:r>
      <w:hyperlink r:id="rId8" w:anchor="/document/10180094/entry/0" w:history="1">
        <w:r w:rsidRPr="00052497">
          <w:rPr>
            <w:rStyle w:val="a3"/>
          </w:rPr>
          <w:t>ставки рефинансирования</w:t>
        </w:r>
      </w:hyperlink>
      <w:r w:rsidRPr="00052497">
        <w:rPr>
          <w:color w:val="000000"/>
        </w:rPr>
        <w:t xml:space="preserve"> Центрального Банка Российской Федерации, действующей на дату получения кредита возмещение части затрат осуществляется из расчета 2/3 произведенных Получателем затрат на уплату процентов по кредиту.</w:t>
      </w:r>
    </w:p>
    <w:p w:rsidR="000F19EF" w:rsidRPr="00052497" w:rsidRDefault="000F19EF" w:rsidP="00052497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 </w:t>
      </w:r>
    </w:p>
    <w:p w:rsidR="000F19EF" w:rsidRPr="00052497" w:rsidRDefault="000F19EF" w:rsidP="00052497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2. Критерии отбора Получателей и условия предоставления Субсидии.</w:t>
      </w:r>
    </w:p>
    <w:p w:rsidR="000F19EF" w:rsidRPr="00052497" w:rsidRDefault="000F19EF" w:rsidP="00052497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 2.1. Субсидия предоставляется Получателям, соблюдающим следующие условия: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1) осуществляет следующие виды промышленной (экономической) деятельности: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лесозаготовка;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обработка древесины и производство изделий из дерева;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производство </w:t>
      </w:r>
      <w:proofErr w:type="spellStart"/>
      <w:r w:rsidRPr="00052497">
        <w:rPr>
          <w:color w:val="000000"/>
        </w:rPr>
        <w:t>биотоплива</w:t>
      </w:r>
      <w:proofErr w:type="spellEnd"/>
      <w:r w:rsidRPr="00052497">
        <w:rPr>
          <w:color w:val="000000"/>
        </w:rPr>
        <w:t xml:space="preserve"> из древесины (топливных гранул, брикетов);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производство древесной массы;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производство деревянных строительных конструкций, деревянное домостроение;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2) соответствует цели привлечения Получателем заемных средств целям, указанным в </w:t>
      </w:r>
      <w:hyperlink r:id="rId9" w:anchor="/document/18934977/entry/45012" w:history="1">
        <w:r w:rsidRPr="00052497">
          <w:rPr>
            <w:rStyle w:val="a3"/>
          </w:rPr>
          <w:t>пункте 1.2</w:t>
        </w:r>
      </w:hyperlink>
      <w:r w:rsidRPr="00052497">
        <w:rPr>
          <w:color w:val="000000"/>
        </w:rPr>
        <w:t xml:space="preserve"> настоящего Порядка;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lastRenderedPageBreak/>
        <w:t>3) имеет государственную регистрацию в качестве юридического лица, индивидуального предпринимателя и осуществляет деятельность на территории автономного округа;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4) отсутствует задолженность по налогам, сборам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5) отсутствует задолженность по договорам аренды лесных участков;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6) отсутствует производство по делу о банкротстве, процедуры банкротства, реорганизации и ликвидации;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7) выполняет обязательства по погашению основного долга и уплате начисленных процентов в соответствии с кредитным договором.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2.2. Субсидия предоставляется Получателю на основании документов, предусмотренных </w:t>
      </w:r>
      <w:hyperlink r:id="rId10" w:anchor="/document/18934977/entry/4531" w:history="1">
        <w:r w:rsidRPr="00052497">
          <w:rPr>
            <w:rStyle w:val="a3"/>
          </w:rPr>
          <w:t>пунктом 3.1</w:t>
        </w:r>
      </w:hyperlink>
      <w:r w:rsidRPr="00052497">
        <w:rPr>
          <w:color w:val="000000"/>
        </w:rPr>
        <w:t xml:space="preserve"> настоящего Порядка.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2.3. Субсидия выплачивается ежеквартально.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2.4. Субсидия предоставляется при условии, что по кредитному договору не предоставлена иная поддержка за счет средств бюджета Российской Федерации, бюджета автономного округа, бюджета муниципальных образований автономного округа, в том числе со стороны организаций, образующих инфраструктуру поддержки субъектов малого и среднего предпринимательства.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2.5. Департамент и орган государственного финансового контроля автономного округа проводят обязательную проверку соблюдения Получателями условий, целей и порядка предоставления Субсидии.</w:t>
      </w:r>
    </w:p>
    <w:p w:rsidR="000F19EF" w:rsidRPr="00052497" w:rsidRDefault="000F19EF" w:rsidP="00052497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 </w:t>
      </w:r>
    </w:p>
    <w:p w:rsidR="000F19EF" w:rsidRPr="00052497" w:rsidRDefault="000F19EF" w:rsidP="00052497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3. Отбор Получателей на предоставление Субсидии</w:t>
      </w:r>
    </w:p>
    <w:p w:rsidR="000F19EF" w:rsidRPr="00052497" w:rsidRDefault="000F19EF" w:rsidP="00052497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 3.1. Получатель, претендующий на получение Субсидии, представляет в Департамент заявление по форме, утвержденной Департаментом, с приложением следующих документов: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1) копию свидетельства о постановке на налоговый учет;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2)копию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3) копию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4) справку из налогового органа,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фонды, выданную не ранее первого числа месяца, предшествующего подаче документов;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5) заверенные Получателем копии документов, подтверждающих полномочия лица на осуществление действий от имени Получателя (далее - руководитель);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6) копии документов, заверенные кредитной организацией, подтверждающих выполнение обязательств по кредитному договору;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7) заверенную кредитной организацией копию кредитного договора и графиков погашения кредита и уплаты процентов по нему;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8) заверенные копии платежных документов, подтверждающих оплату предоставленных товаров, работ (услуг), указанных в </w:t>
      </w:r>
      <w:hyperlink r:id="rId11" w:anchor="/document/18934977/entry/45013" w:history="1">
        <w:r w:rsidRPr="00052497">
          <w:rPr>
            <w:rStyle w:val="a3"/>
          </w:rPr>
          <w:t>пункте 1.3</w:t>
        </w:r>
      </w:hyperlink>
      <w:r w:rsidRPr="00052497">
        <w:rPr>
          <w:color w:val="000000"/>
        </w:rPr>
        <w:t xml:space="preserve"> настоящего Порядка;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9) справку-расчет, содержащую сведения об общем размере испрашиваемой субсидии, по форме, утвержденной Департаментом.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3.2. В случае непредставления Получателем документов, указанных в </w:t>
      </w:r>
      <w:hyperlink r:id="rId12" w:anchor="/document/18934977/entry/45311" w:history="1">
        <w:r w:rsidRPr="00052497">
          <w:rPr>
            <w:rStyle w:val="a3"/>
          </w:rPr>
          <w:t>подпунктах 1 - 4 пункта 3.1</w:t>
        </w:r>
      </w:hyperlink>
      <w:r w:rsidRPr="00052497">
        <w:rPr>
          <w:color w:val="000000"/>
        </w:rPr>
        <w:t xml:space="preserve"> настоящего Порядка, Департаментом самостоятельно запрашиваются указанные документы в порядке межведомственного информационного взаимодействия, установленного </w:t>
      </w:r>
      <w:hyperlink r:id="rId13" w:anchor="/document/12177515/entry/0" w:history="1">
        <w:r w:rsidRPr="00052497">
          <w:rPr>
            <w:rStyle w:val="a3"/>
          </w:rPr>
          <w:t>Федеральным законом</w:t>
        </w:r>
      </w:hyperlink>
      <w:r w:rsidRPr="00052497">
        <w:rPr>
          <w:color w:val="000000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lastRenderedPageBreak/>
        <w:t>3.3. Получатель несет ответственность за достоверность представляемых документов и сведений, предусмотренных настоящим Порядком.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3.4. Заявление регистрируется в специальном журнале, форма и порядок ведения которого утверждаются Департаментом, в день его поступления в Департамент.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3.5. Департамент в течение 3 рабочих дней со дня регистрации заявления направляет Получателю уведомление о принятии документов к рассмотрению.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3.6. В целях рассмотрения документов для предоставления Субсидии Департаментом формируется Комиссия по рассмотрению заявления и документов (далее - Комиссия).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3.7. В состав Комиссии входят представители Департамента.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3.8. Количественный состав Комиссии должен состоять не менее 5 человек. Персональный состав Комиссии и положение о ней утверждаются приказом Департамента.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3.9. Комиссия: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1) в течение 30 рабочих дней со дня регистрации заявления проверяет наличие всех предусмотренных </w:t>
      </w:r>
      <w:hyperlink r:id="rId14" w:anchor="/document/18934977/entry/4531" w:history="1">
        <w:r w:rsidRPr="00052497">
          <w:rPr>
            <w:rStyle w:val="a3"/>
          </w:rPr>
          <w:t>пунктом 3.1</w:t>
        </w:r>
      </w:hyperlink>
      <w:r w:rsidRPr="00052497">
        <w:rPr>
          <w:color w:val="000000"/>
        </w:rPr>
        <w:t xml:space="preserve"> настоящего Порядка документов и достоверность указанных в них сведений, а также правильность расчетов размеров испрашиваемой Субсидии;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2) осуществляет отбор Получателей для целей получения Субсидии согласно установленным настоящим порядком критериям отбора;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3) в случае если размеры Субсидии, заявленные Получателями, превышают бюджетные ассигнования, предусмотренные для оказания данного вида государственной поддержки, отбирает Получателей в порядке очередности подачи заявления;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4) в случае подачи одной заявки на получение Субсидии принимает решение о предоставлении Субсидии единственному Получателю;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5) по результатам заседания принимает решение с рекомендацией о предоставлении либо отказе в предоставлении Субсидии Получателю, которое оформляется протоколом.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3.10. На основании протокола заседания Комиссии представляемого в Департамент в двухдневный срок после ее заседания им издаётся приказ о предоставлении Субсидии или об отказе в её предоставлении с указанием оснований отказа (далее - Приказ).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3.11. Основаниями отказа в предоставлении Субсидии являются: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1) представление недостоверных сведений;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2) несоответствие Получателя условиям, предусмотренным </w:t>
      </w:r>
      <w:hyperlink r:id="rId15" w:anchor="/document/18934977/entry/45012" w:history="1">
        <w:r w:rsidRPr="00052497">
          <w:rPr>
            <w:rStyle w:val="a3"/>
          </w:rPr>
          <w:t>пунктами 1.2</w:t>
        </w:r>
      </w:hyperlink>
      <w:r w:rsidRPr="00052497">
        <w:rPr>
          <w:color w:val="000000"/>
        </w:rPr>
        <w:t xml:space="preserve">, </w:t>
      </w:r>
      <w:hyperlink r:id="rId16" w:anchor="/document/18934977/entry/4521" w:history="1">
        <w:r w:rsidRPr="00052497">
          <w:rPr>
            <w:rStyle w:val="a3"/>
          </w:rPr>
          <w:t>2.1</w:t>
        </w:r>
      </w:hyperlink>
      <w:r w:rsidRPr="00052497">
        <w:rPr>
          <w:color w:val="000000"/>
        </w:rPr>
        <w:t xml:space="preserve">, </w:t>
      </w:r>
      <w:hyperlink r:id="rId17" w:anchor="/document/18934977/entry/4524" w:history="1">
        <w:r w:rsidRPr="00052497">
          <w:rPr>
            <w:rStyle w:val="a3"/>
          </w:rPr>
          <w:t>2.4</w:t>
        </w:r>
      </w:hyperlink>
      <w:r w:rsidRPr="00052497">
        <w:rPr>
          <w:color w:val="000000"/>
        </w:rPr>
        <w:t xml:space="preserve"> настоящего Порядка;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3) непредставление документов, указанных в </w:t>
      </w:r>
      <w:hyperlink r:id="rId18" w:anchor="/document/18934977/entry/45315" w:history="1">
        <w:r w:rsidRPr="00052497">
          <w:rPr>
            <w:rStyle w:val="a3"/>
          </w:rPr>
          <w:t>подпунктах 5 - 9 пункта 3.1</w:t>
        </w:r>
      </w:hyperlink>
      <w:r w:rsidRPr="00052497">
        <w:rPr>
          <w:color w:val="000000"/>
        </w:rPr>
        <w:t xml:space="preserve"> настоящего Порядка;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4)возбуждение в отношении Получателя производства по делу о банкротстве и применение процедуры наблюдения или внешнего управления, а также признание в установленном порядке банкротом;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5) наличие просроченной задолженности по обязательным платежам перед бюджетами всех уровней и государственными внебюджетными фондами;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6) отсутствие лимитов бюджетных обязательств, предусмотренных для предоставления Субсидии в бюджете автономного округа.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3.12. Уведомление о принятом решении Департамент направляет Инвестору в течение 1 рабочего дня со дня издания Приказа.</w:t>
      </w:r>
    </w:p>
    <w:p w:rsidR="000F19EF" w:rsidRPr="00052497" w:rsidRDefault="000F19EF" w:rsidP="00052497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 </w:t>
      </w:r>
    </w:p>
    <w:p w:rsidR="000F19EF" w:rsidRPr="00052497" w:rsidRDefault="000F19EF" w:rsidP="00052497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4. Предоставление Субсидии</w:t>
      </w:r>
    </w:p>
    <w:p w:rsidR="000F19EF" w:rsidRPr="00052497" w:rsidRDefault="000F19EF" w:rsidP="00052497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 4.1. В течение одного рабочего дня со дня издания Департаментом Приказа он направляет Получателю проект договор</w:t>
      </w:r>
      <w:proofErr w:type="gramStart"/>
      <w:r w:rsidRPr="00052497">
        <w:rPr>
          <w:color w:val="000000"/>
        </w:rPr>
        <w:t>а о её</w:t>
      </w:r>
      <w:proofErr w:type="gramEnd"/>
      <w:r w:rsidRPr="00052497">
        <w:rPr>
          <w:color w:val="000000"/>
        </w:rPr>
        <w:t xml:space="preserve"> предоставлении (далее - Договор) для подписания.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4.2. Форма Договора утверждается Департаментом.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4.3. Обязательным условием Договора является согласие Получателя на осуществление Департаментом и органом государственного финансового контроля Ханты-Мансийского </w:t>
      </w:r>
      <w:r w:rsidRPr="00052497">
        <w:rPr>
          <w:color w:val="000000"/>
        </w:rPr>
        <w:lastRenderedPageBreak/>
        <w:t>автономного округа - Югры проверки соблюдения Получателем условий, целей и порядка предоставления Субсидий.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4.4. Получатель в течение 5 рабочих дней с момента получения Договора подписывает его и представляет в Департамент. В случае непредставления в Департамент Получателем подписанного Договора в указанный срок Получатель считается отказавшимся от получения субсидии.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Департамент в течение 3 рабочих дней с момента получения от Получателя договора подписывает его и возвращает 1 экземпляр Получателю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4.5. На основании заключенного Договора Департамент 1 раз в квартал осуществляет перечисление средств Субсидии на расчетный счет Получателя Субсидии.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4.6. Для получения очередной части Субсидии Получатель представляет в Департамент следующие документы: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1) заверенные Получателем копии документов, подтверждающие полномочия Руководителя;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2) справку из налогового органа, подтверждающую отсутствие просроченной задолженности по обязательным платежам в бюджетную систему Российской Федерации и государственные внебюджетные фонды, выданную не ранее первого числа предшествующего месяца.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3) копии документов, заверенные кредитной организацией и подтверждающие выполнение обязательств по Кредитному договору;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4) расчет суммы Субсидии за отчетный период.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4.7. В случае непредставления Получателем документа, указанного в </w:t>
      </w:r>
      <w:hyperlink r:id="rId19" w:anchor="/document/18934977/entry/45462" w:history="1">
        <w:r w:rsidRPr="00052497">
          <w:rPr>
            <w:rStyle w:val="a3"/>
          </w:rPr>
          <w:t>подпункте 2 пункта 4.6</w:t>
        </w:r>
      </w:hyperlink>
      <w:r w:rsidRPr="00052497">
        <w:rPr>
          <w:color w:val="000000"/>
        </w:rPr>
        <w:t xml:space="preserve"> настоящего Порядка, Департаментом самостоятельно запрашивается указанный документ в порядке межведомственного информационного взаимодействия, установленного </w:t>
      </w:r>
      <w:hyperlink r:id="rId20" w:anchor="/document/12177515/entry/0" w:history="1">
        <w:r w:rsidRPr="00052497">
          <w:rPr>
            <w:rStyle w:val="a3"/>
          </w:rPr>
          <w:t>Федеральным законом</w:t>
        </w:r>
      </w:hyperlink>
      <w:r w:rsidRPr="00052497">
        <w:rPr>
          <w:color w:val="000000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4.8. Срок представления документов на получение очередной части Субсидии - не позднее 20 числа месяца, следующего за отчетным кварталом; за четвертый квартал - не позднее 20 декабря текущего года.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4.9. Комиссия в течение 10 рабочих дней осуществляет проверку предоставленных Получателем документов для получения очередной части Субсидии и принимает решение с рекомендацией о предоставлении либо об отказе в предоставлении очередной части Субсидии, которое оформляется протоколом.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На основании протокола заседания Комиссии, представляемого в Департамент в двухдневный срок после ее заседания, им издаётся приказ о предоставлении очередной части Субсидии или об отказе в её предоставлении с указанием оснований отказа (далее - Приказ).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4.10. Департамент в течение 1 рабочего дня со дня издания Приказа направляет Инвестору уведомление об отказе в предоставлении очередной части Субсидии.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4.11. Департамент на основании заключенного Договора и Приказа в течение 3 рабочих дней осуществляет перечисление денежных средств на расчетный счет Получателя.</w:t>
      </w:r>
    </w:p>
    <w:p w:rsidR="000F19EF" w:rsidRPr="00052497" w:rsidRDefault="000F19EF" w:rsidP="00052497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 </w:t>
      </w:r>
    </w:p>
    <w:p w:rsidR="000F19EF" w:rsidRPr="00052497" w:rsidRDefault="000F19EF" w:rsidP="00052497">
      <w:pPr>
        <w:pStyle w:val="s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5. Прекращение предоставления Субсид</w:t>
      </w:r>
      <w:proofErr w:type="gramStart"/>
      <w:r w:rsidRPr="00052497">
        <w:rPr>
          <w:color w:val="000000"/>
        </w:rPr>
        <w:t>ии и ее</w:t>
      </w:r>
      <w:proofErr w:type="gramEnd"/>
      <w:r w:rsidRPr="00052497">
        <w:rPr>
          <w:color w:val="000000"/>
        </w:rPr>
        <w:t xml:space="preserve"> возврат.</w:t>
      </w:r>
    </w:p>
    <w:p w:rsidR="000F19EF" w:rsidRPr="00052497" w:rsidRDefault="000F19EF" w:rsidP="00052497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 5.1. Предоставление Субсидии не производится или осуществляются мероприятия по её возврату в бюджет автономного округа в следующих случаях: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1) нарушения Получателем условий Договора;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2) установления факта нецелевого использования Субсидии;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3) наличия письменного заявления Получателя об отказе в предоставлении Субсидии;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4) нахождения Получателя в процессе реорганизации, банкротства или ликвидации;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5) выявления недостоверных сведений в документах, представленных Получателем в целях получения Субсидии;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lastRenderedPageBreak/>
        <w:t>6) неисполнения и (или) ненадлежащего исполнения Инвестором платежных обязательств по кредитному договору.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 xml:space="preserve">5.2. В течение 10 дней с момента возникновения основания для возврата Субсидии, предусмотренного </w:t>
      </w:r>
      <w:hyperlink r:id="rId21" w:anchor="/document/18934977/entry/4551" w:history="1">
        <w:r w:rsidRPr="00052497">
          <w:rPr>
            <w:rStyle w:val="a3"/>
          </w:rPr>
          <w:t>пунктом 5.1</w:t>
        </w:r>
      </w:hyperlink>
      <w:r w:rsidRPr="00052497">
        <w:rPr>
          <w:color w:val="000000"/>
        </w:rPr>
        <w:t xml:space="preserve"> настоящего Порядка, Департамент направляет Получателю требование о возврате Субсидии.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5.3. В течение 10 дней с даты с момента получения требования Получатель обязан возвратить Субсидию Департаменту.</w:t>
      </w:r>
    </w:p>
    <w:p w:rsidR="000F19EF" w:rsidRPr="00052497" w:rsidRDefault="000F19EF" w:rsidP="000524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52497">
        <w:rPr>
          <w:color w:val="000000"/>
        </w:rPr>
        <w:t>5.4. В случае невыполнения Получателем требования о возврате Субсидии ее взыскание осуществляется в судебном порядке в соответствии с действующим законодательством Российской Федерации.</w:t>
      </w:r>
    </w:p>
    <w:p w:rsidR="00CF0DED" w:rsidRPr="00052497" w:rsidRDefault="00CF0DED" w:rsidP="0005249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F0DED" w:rsidRPr="0005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EF"/>
    <w:rsid w:val="00052497"/>
    <w:rsid w:val="000F19EF"/>
    <w:rsid w:val="00C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9EF"/>
    <w:rPr>
      <w:color w:val="0000FF"/>
      <w:u w:val="single"/>
    </w:rPr>
  </w:style>
  <w:style w:type="paragraph" w:customStyle="1" w:styleId="empty">
    <w:name w:val="empty"/>
    <w:basedOn w:val="a"/>
    <w:rsid w:val="000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9EF"/>
    <w:rPr>
      <w:color w:val="0000FF"/>
      <w:u w:val="single"/>
    </w:rPr>
  </w:style>
  <w:style w:type="paragraph" w:customStyle="1" w:styleId="empty">
    <w:name w:val="empty"/>
    <w:basedOn w:val="a"/>
    <w:rsid w:val="000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F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1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67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0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6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7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16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84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2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79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8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80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87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552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04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4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597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62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82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494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10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192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65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51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72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17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73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22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6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05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76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977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0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7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52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4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57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6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07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59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011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66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8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9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5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76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50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2</cp:revision>
  <dcterms:created xsi:type="dcterms:W3CDTF">2015-12-30T05:06:00Z</dcterms:created>
  <dcterms:modified xsi:type="dcterms:W3CDTF">2015-12-30T05:24:00Z</dcterms:modified>
</cp:coreProperties>
</file>